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EB" w:rsidRDefault="00A479EB" w:rsidP="00A479EB">
      <w:pPr>
        <w:rPr>
          <w:b/>
        </w:rPr>
      </w:pPr>
      <w:bookmarkStart w:id="0" w:name="_GoBack"/>
      <w:bookmarkEnd w:id="0"/>
      <w:r>
        <w:rPr>
          <w:b/>
        </w:rPr>
        <w:t>Major Canadian Battles of WWI</w:t>
      </w:r>
    </w:p>
    <w:p w:rsidR="004F47B7" w:rsidRPr="003744EF" w:rsidRDefault="00A479EB" w:rsidP="003744E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April 1915 - </w:t>
      </w:r>
      <w:r w:rsidR="004F47B7" w:rsidRPr="003744EF">
        <w:rPr>
          <w:b/>
        </w:rPr>
        <w:t>2</w:t>
      </w:r>
      <w:r w:rsidR="004F47B7" w:rsidRPr="003744EF">
        <w:rPr>
          <w:b/>
          <w:vertAlign w:val="superscript"/>
        </w:rPr>
        <w:t>nd</w:t>
      </w:r>
      <w:r w:rsidR="004F47B7" w:rsidRPr="003744EF">
        <w:rPr>
          <w:b/>
        </w:rPr>
        <w:t xml:space="preserve"> Battle of Ypres – Chemical Warfare</w:t>
      </w:r>
    </w:p>
    <w:p w:rsidR="001264CD" w:rsidRDefault="00A479EB" w:rsidP="00A479EB">
      <w:pPr>
        <w:ind w:firstLine="360"/>
      </w:pPr>
      <w:r w:rsidRPr="00A479EB">
        <w:rPr>
          <w:b/>
        </w:rPr>
        <w:t xml:space="preserve">Objective </w:t>
      </w:r>
      <w:r>
        <w:t>-</w:t>
      </w:r>
      <w:r w:rsidR="003744EF">
        <w:t xml:space="preserve"> defensive effort vs. Germany</w:t>
      </w:r>
    </w:p>
    <w:p w:rsidR="001264CD" w:rsidRDefault="001264CD" w:rsidP="001264CD">
      <w:pPr>
        <w:pStyle w:val="ListParagraph"/>
        <w:numPr>
          <w:ilvl w:val="0"/>
          <w:numId w:val="1"/>
        </w:numPr>
      </w:pPr>
      <w:r>
        <w:t>Germans use poisonous gas on Canadians at Ypres</w:t>
      </w:r>
    </w:p>
    <w:p w:rsidR="001264CD" w:rsidRDefault="001264CD" w:rsidP="001264CD">
      <w:pPr>
        <w:pStyle w:val="ListParagraph"/>
        <w:numPr>
          <w:ilvl w:val="0"/>
          <w:numId w:val="1"/>
        </w:numPr>
      </w:pPr>
      <w:r>
        <w:t>Canadians urinate on cloth to counteract the gas and hold off the Germans</w:t>
      </w:r>
    </w:p>
    <w:p w:rsidR="00A479EB" w:rsidRDefault="001264CD" w:rsidP="00A479EB">
      <w:pPr>
        <w:pStyle w:val="ListParagraph"/>
        <w:numPr>
          <w:ilvl w:val="0"/>
          <w:numId w:val="1"/>
        </w:numPr>
      </w:pPr>
      <w:r>
        <w:t>This battle helps to create Canada’s reputation of having amazing soldiers</w:t>
      </w:r>
    </w:p>
    <w:p w:rsidR="00A479EB" w:rsidRDefault="00A479EB" w:rsidP="00A479EB">
      <w:pPr>
        <w:pStyle w:val="ListParagraph"/>
      </w:pPr>
    </w:p>
    <w:p w:rsidR="003744EF" w:rsidRPr="00A479EB" w:rsidRDefault="003744EF" w:rsidP="00A479EB">
      <w:pPr>
        <w:pStyle w:val="ListParagraph"/>
        <w:numPr>
          <w:ilvl w:val="0"/>
          <w:numId w:val="4"/>
        </w:numPr>
        <w:rPr>
          <w:b/>
        </w:rPr>
      </w:pPr>
      <w:r w:rsidRPr="00A479EB">
        <w:rPr>
          <w:b/>
        </w:rPr>
        <w:t>July-November 1916 – Battle of the Somme</w:t>
      </w:r>
    </w:p>
    <w:p w:rsidR="00A479EB" w:rsidRPr="00A479EB" w:rsidRDefault="00A479EB" w:rsidP="00A479EB">
      <w:pPr>
        <w:ind w:left="360"/>
      </w:pPr>
      <w:r w:rsidRPr="00A479EB">
        <w:rPr>
          <w:b/>
        </w:rPr>
        <w:t>Objective</w:t>
      </w:r>
      <w:r>
        <w:t xml:space="preserve"> – break through German defense lines in the Somme</w:t>
      </w:r>
    </w:p>
    <w:p w:rsidR="003744EF" w:rsidRDefault="003744EF" w:rsidP="003744EF">
      <w:pPr>
        <w:pStyle w:val="ListParagraph"/>
        <w:numPr>
          <w:ilvl w:val="0"/>
          <w:numId w:val="2"/>
        </w:numPr>
      </w:pPr>
      <w:r>
        <w:t>Major British invasion along the Western front</w:t>
      </w:r>
    </w:p>
    <w:p w:rsidR="003744EF" w:rsidRDefault="003744EF" w:rsidP="003744EF">
      <w:pPr>
        <w:pStyle w:val="ListParagraph"/>
        <w:numPr>
          <w:ilvl w:val="0"/>
          <w:numId w:val="2"/>
        </w:numPr>
      </w:pPr>
      <w:r>
        <w:t>56,000 men die on the first day of fighting – massive waste of life</w:t>
      </w:r>
    </w:p>
    <w:p w:rsidR="003744EF" w:rsidRDefault="003744EF" w:rsidP="003744EF">
      <w:pPr>
        <w:pStyle w:val="ListParagraph"/>
        <w:numPr>
          <w:ilvl w:val="0"/>
          <w:numId w:val="2"/>
        </w:numPr>
      </w:pPr>
      <w:r>
        <w:t>Beaumont Hamel – Newfoundland regiment loses 720/811 that first morning</w:t>
      </w:r>
    </w:p>
    <w:p w:rsidR="003744EF" w:rsidRDefault="003744EF" w:rsidP="003744EF">
      <w:pPr>
        <w:pStyle w:val="ListParagraph"/>
        <w:numPr>
          <w:ilvl w:val="0"/>
          <w:numId w:val="2"/>
        </w:numPr>
      </w:pPr>
      <w:r>
        <w:t>British introduce the world to a new invention – the tank</w:t>
      </w:r>
    </w:p>
    <w:p w:rsidR="003744EF" w:rsidRPr="003744EF" w:rsidRDefault="00A479EB" w:rsidP="00A479EB">
      <w:pPr>
        <w:ind w:firstLine="360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3744EF" w:rsidRPr="003744EF">
        <w:rPr>
          <w:b/>
        </w:rPr>
        <w:t xml:space="preserve">April 1917 – </w:t>
      </w:r>
      <w:proofErr w:type="spellStart"/>
      <w:r w:rsidR="003744EF" w:rsidRPr="003744EF">
        <w:rPr>
          <w:b/>
        </w:rPr>
        <w:t>Vimy</w:t>
      </w:r>
      <w:proofErr w:type="spellEnd"/>
      <w:r w:rsidR="003744EF" w:rsidRPr="003744EF">
        <w:rPr>
          <w:b/>
        </w:rPr>
        <w:t xml:space="preserve"> Ridge</w:t>
      </w:r>
    </w:p>
    <w:p w:rsidR="003744EF" w:rsidRPr="004E3C73" w:rsidRDefault="003744EF" w:rsidP="00A479EB">
      <w:pPr>
        <w:ind w:firstLine="360"/>
      </w:pPr>
      <w:r w:rsidRPr="00A479EB">
        <w:rPr>
          <w:b/>
        </w:rPr>
        <w:t>Objective</w:t>
      </w:r>
      <w:r w:rsidRPr="004E3C73">
        <w:t xml:space="preserve">: capture the German high ground at </w:t>
      </w:r>
      <w:proofErr w:type="spellStart"/>
      <w:r w:rsidRPr="004E3C73">
        <w:t>Vimy</w:t>
      </w:r>
      <w:proofErr w:type="spellEnd"/>
      <w:r w:rsidRPr="004E3C73">
        <w:t xml:space="preserve"> Ridge</w:t>
      </w:r>
    </w:p>
    <w:p w:rsidR="003744EF" w:rsidRPr="003744EF" w:rsidRDefault="003744EF" w:rsidP="00A479EB">
      <w:pPr>
        <w:ind w:firstLine="360"/>
        <w:rPr>
          <w:b/>
        </w:rPr>
      </w:pPr>
      <w:r w:rsidRPr="003744EF">
        <w:rPr>
          <w:b/>
        </w:rPr>
        <w:t xml:space="preserve">What </w:t>
      </w:r>
      <w:proofErr w:type="gramStart"/>
      <w:r w:rsidRPr="003744EF">
        <w:rPr>
          <w:b/>
        </w:rPr>
        <w:t>Happened:</w:t>
      </w:r>
      <w:proofErr w:type="gramEnd"/>
    </w:p>
    <w:p w:rsidR="003744EF" w:rsidRPr="004E3C73" w:rsidRDefault="003744EF" w:rsidP="003744EF">
      <w:pPr>
        <w:numPr>
          <w:ilvl w:val="0"/>
          <w:numId w:val="3"/>
        </w:numPr>
        <w:spacing w:after="0" w:line="240" w:lineRule="auto"/>
      </w:pPr>
      <w:r w:rsidRPr="004E3C73">
        <w:t xml:space="preserve">Canadians practiced the </w:t>
      </w:r>
      <w:r>
        <w:t>invasion</w:t>
      </w:r>
      <w:r w:rsidRPr="004E3C73">
        <w:t xml:space="preserve"> in fields applying actual measurements</w:t>
      </w:r>
    </w:p>
    <w:p w:rsidR="003744EF" w:rsidRPr="004E3C73" w:rsidRDefault="003744EF" w:rsidP="003744EF">
      <w:pPr>
        <w:numPr>
          <w:ilvl w:val="0"/>
          <w:numId w:val="3"/>
        </w:numPr>
        <w:spacing w:after="0" w:line="240" w:lineRule="auto"/>
      </w:pPr>
      <w:r w:rsidRPr="004E3C73">
        <w:t>Canadians dug holes underground to provide an element of surprise during the invasion</w:t>
      </w:r>
    </w:p>
    <w:p w:rsidR="003744EF" w:rsidRPr="004E3C73" w:rsidRDefault="003744EF" w:rsidP="003744EF">
      <w:pPr>
        <w:numPr>
          <w:ilvl w:val="0"/>
          <w:numId w:val="3"/>
        </w:numPr>
        <w:spacing w:after="0" w:line="240" w:lineRule="auto"/>
      </w:pPr>
      <w:r w:rsidRPr="004E3C73">
        <w:t>Trench raids (55 in total) wherein Canadians invaded German trenches at night to kidnap the enemy, gain understanding of enemy lines</w:t>
      </w:r>
    </w:p>
    <w:p w:rsidR="003744EF" w:rsidRDefault="003744EF" w:rsidP="003744EF">
      <w:pPr>
        <w:numPr>
          <w:ilvl w:val="0"/>
          <w:numId w:val="3"/>
        </w:numPr>
        <w:spacing w:after="0" w:line="240" w:lineRule="auto"/>
      </w:pPr>
      <w:r w:rsidRPr="004E3C73">
        <w:t>Random and varied artillery barrage to keep Germans off-balanced – two week bombardment, Germans called it the “w</w:t>
      </w:r>
    </w:p>
    <w:p w:rsidR="003744EF" w:rsidRPr="004E3C73" w:rsidRDefault="003744EF" w:rsidP="003744EF">
      <w:pPr>
        <w:numPr>
          <w:ilvl w:val="0"/>
          <w:numId w:val="3"/>
        </w:numPr>
        <w:spacing w:after="0" w:line="240" w:lineRule="auto"/>
      </w:pPr>
      <w:r w:rsidRPr="004E3C73">
        <w:t>eek of suffering”</w:t>
      </w:r>
    </w:p>
    <w:p w:rsidR="003744EF" w:rsidRPr="004E3C73" w:rsidRDefault="003744EF" w:rsidP="003744EF">
      <w:pPr>
        <w:numPr>
          <w:ilvl w:val="0"/>
          <w:numId w:val="3"/>
        </w:numPr>
        <w:spacing w:after="0" w:line="240" w:lineRule="auto"/>
      </w:pPr>
      <w:r w:rsidRPr="004E3C73">
        <w:t>Canadians struggled to capture the entire ridge, but were in a strong position after the first day – by the 12</w:t>
      </w:r>
      <w:r w:rsidRPr="004E3C73">
        <w:rPr>
          <w:vertAlign w:val="superscript"/>
        </w:rPr>
        <w:t>th</w:t>
      </w:r>
      <w:r w:rsidRPr="004E3C73">
        <w:t xml:space="preserve"> of April the entire ridge was in Canadian hands</w:t>
      </w:r>
    </w:p>
    <w:p w:rsidR="003744EF" w:rsidRPr="003744EF" w:rsidRDefault="003744EF" w:rsidP="00A479EB">
      <w:pPr>
        <w:ind w:firstLine="360"/>
        <w:rPr>
          <w:b/>
        </w:rPr>
      </w:pPr>
      <w:r w:rsidRPr="003744EF">
        <w:rPr>
          <w:b/>
        </w:rPr>
        <w:t>Aftermath</w:t>
      </w:r>
    </w:p>
    <w:p w:rsidR="003744EF" w:rsidRPr="004E3C73" w:rsidRDefault="003744EF" w:rsidP="003744EF">
      <w:pPr>
        <w:numPr>
          <w:ilvl w:val="0"/>
          <w:numId w:val="3"/>
        </w:numPr>
        <w:spacing w:after="0" w:line="240" w:lineRule="auto"/>
      </w:pPr>
      <w:r w:rsidRPr="004E3C73">
        <w:rPr>
          <w:lang w:val="en"/>
        </w:rPr>
        <w:t>3,598 killed and 7,004 wounded</w:t>
      </w:r>
    </w:p>
    <w:p w:rsidR="003744EF" w:rsidRPr="004E3C73" w:rsidRDefault="003744EF" w:rsidP="003744EF">
      <w:pPr>
        <w:numPr>
          <w:ilvl w:val="0"/>
          <w:numId w:val="3"/>
        </w:numPr>
        <w:spacing w:after="0" w:line="240" w:lineRule="auto"/>
      </w:pPr>
      <w:r w:rsidRPr="004E3C73">
        <w:rPr>
          <w:lang w:val="en"/>
        </w:rPr>
        <w:t xml:space="preserve">The German Sixth Army suffered an unknown number of casualties with an approximate 4,000 men becoming </w:t>
      </w:r>
      <w:hyperlink r:id="rId6" w:tooltip="Prisoners of war" w:history="1">
        <w:r w:rsidRPr="004E3C73">
          <w:rPr>
            <w:rStyle w:val="Hyperlink"/>
            <w:lang w:val="en"/>
          </w:rPr>
          <w:t>prisoners of war</w:t>
        </w:r>
      </w:hyperlink>
    </w:p>
    <w:p w:rsidR="003744EF" w:rsidRPr="004E3C73" w:rsidRDefault="003744EF" w:rsidP="003744EF">
      <w:pPr>
        <w:numPr>
          <w:ilvl w:val="0"/>
          <w:numId w:val="3"/>
        </w:numPr>
        <w:spacing w:after="0" w:line="240" w:lineRule="auto"/>
      </w:pPr>
      <w:smartTag w:uri="urn:schemas-microsoft-com:office:smarttags" w:element="country-region">
        <w:smartTag w:uri="urn:schemas-microsoft-com:office:smarttags" w:element="place">
          <w:r w:rsidRPr="004E3C73">
            <w:rPr>
              <w:lang w:val="en"/>
            </w:rPr>
            <w:t>France</w:t>
          </w:r>
        </w:smartTag>
      </w:smartTag>
      <w:r w:rsidRPr="004E3C73">
        <w:rPr>
          <w:lang w:val="en"/>
        </w:rPr>
        <w:t xml:space="preserve"> gave 250 acres of land to Canadians in </w:t>
      </w:r>
      <w:proofErr w:type="spellStart"/>
      <w:r w:rsidRPr="004E3C73">
        <w:rPr>
          <w:lang w:val="en"/>
        </w:rPr>
        <w:t>honour</w:t>
      </w:r>
      <w:proofErr w:type="spellEnd"/>
      <w:r w:rsidRPr="004E3C73">
        <w:rPr>
          <w:lang w:val="en"/>
        </w:rPr>
        <w:t xml:space="preserve"> of their efforts in WWI and specifically at </w:t>
      </w:r>
      <w:proofErr w:type="spellStart"/>
      <w:r w:rsidRPr="004E3C73">
        <w:rPr>
          <w:lang w:val="en"/>
        </w:rPr>
        <w:t>Vimy</w:t>
      </w:r>
      <w:proofErr w:type="spellEnd"/>
    </w:p>
    <w:p w:rsidR="003744EF" w:rsidRPr="004E3C73" w:rsidRDefault="003744EF" w:rsidP="003744EF">
      <w:pPr>
        <w:numPr>
          <w:ilvl w:val="0"/>
          <w:numId w:val="3"/>
        </w:numPr>
        <w:spacing w:after="0" w:line="240" w:lineRule="auto"/>
      </w:pPr>
      <w:r w:rsidRPr="004E3C73">
        <w:rPr>
          <w:lang w:val="en"/>
        </w:rPr>
        <w:t xml:space="preserve">Massive monument </w:t>
      </w:r>
      <w:proofErr w:type="spellStart"/>
      <w:r w:rsidRPr="004E3C73">
        <w:rPr>
          <w:lang w:val="en"/>
        </w:rPr>
        <w:t>honours</w:t>
      </w:r>
      <w:proofErr w:type="spellEnd"/>
      <w:r w:rsidRPr="004E3C73">
        <w:rPr>
          <w:lang w:val="en"/>
        </w:rPr>
        <w:t xml:space="preserve"> the dead Canadians at </w:t>
      </w:r>
      <w:proofErr w:type="spellStart"/>
      <w:r w:rsidRPr="004E3C73">
        <w:rPr>
          <w:lang w:val="en"/>
        </w:rPr>
        <w:t>Vimy</w:t>
      </w:r>
      <w:proofErr w:type="spellEnd"/>
    </w:p>
    <w:p w:rsidR="00A479EB" w:rsidRDefault="00A479EB" w:rsidP="00A479EB">
      <w:pPr>
        <w:spacing w:after="0"/>
        <w:rPr>
          <w:b/>
          <w:lang w:val="en"/>
        </w:rPr>
      </w:pPr>
    </w:p>
    <w:p w:rsidR="003744EF" w:rsidRPr="003744EF" w:rsidRDefault="003744EF" w:rsidP="00A479EB">
      <w:pPr>
        <w:spacing w:after="0"/>
        <w:rPr>
          <w:b/>
          <w:lang w:val="en"/>
        </w:rPr>
      </w:pPr>
      <w:r w:rsidRPr="003744EF">
        <w:rPr>
          <w:b/>
          <w:lang w:val="en"/>
        </w:rPr>
        <w:t>Canada becomes a country</w:t>
      </w:r>
    </w:p>
    <w:p w:rsidR="003744EF" w:rsidRDefault="003744EF" w:rsidP="00A479EB">
      <w:pPr>
        <w:spacing w:after="0"/>
      </w:pPr>
      <w:r w:rsidRPr="004E3C73">
        <w:rPr>
          <w:lang w:val="en"/>
        </w:rPr>
        <w:t xml:space="preserve">For the first time in our history, people </w:t>
      </w:r>
      <w:r>
        <w:rPr>
          <w:lang w:val="en"/>
        </w:rPr>
        <w:t>around the world referred to the soldiers as “Canadians” instead of calling them British</w:t>
      </w:r>
    </w:p>
    <w:sectPr w:rsidR="00374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F4C"/>
    <w:multiLevelType w:val="hybridMultilevel"/>
    <w:tmpl w:val="31C6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C7B1A"/>
    <w:multiLevelType w:val="hybridMultilevel"/>
    <w:tmpl w:val="DA8CB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C3878"/>
    <w:multiLevelType w:val="hybridMultilevel"/>
    <w:tmpl w:val="33604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3A423F"/>
    <w:multiLevelType w:val="hybridMultilevel"/>
    <w:tmpl w:val="549E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B7"/>
    <w:rsid w:val="001264CD"/>
    <w:rsid w:val="003744EF"/>
    <w:rsid w:val="004F47B7"/>
    <w:rsid w:val="00A4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4CD"/>
    <w:pPr>
      <w:ind w:left="720"/>
      <w:contextualSpacing/>
    </w:pPr>
  </w:style>
  <w:style w:type="character" w:styleId="Hyperlink">
    <w:name w:val="Hyperlink"/>
    <w:basedOn w:val="DefaultParagraphFont"/>
    <w:rsid w:val="003744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4CD"/>
    <w:pPr>
      <w:ind w:left="720"/>
      <w:contextualSpacing/>
    </w:pPr>
  </w:style>
  <w:style w:type="character" w:styleId="Hyperlink">
    <w:name w:val="Hyperlink"/>
    <w:basedOn w:val="DefaultParagraphFont"/>
    <w:rsid w:val="00374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Prisoners_of_w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hrsbtech</dc:creator>
  <cp:lastModifiedBy>hrsbtech</cp:lastModifiedBy>
  <cp:revision>2</cp:revision>
  <dcterms:created xsi:type="dcterms:W3CDTF">2015-10-06T17:30:00Z</dcterms:created>
  <dcterms:modified xsi:type="dcterms:W3CDTF">2016-09-20T13:39:00Z</dcterms:modified>
</cp:coreProperties>
</file>